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B26" w:rsidRDefault="00016B26" w:rsidP="00016B26">
      <w:pPr>
        <w:spacing w:after="0" w:line="276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Группа 366. Устройство, управление и техническое обслуживание кранов.</w:t>
      </w:r>
    </w:p>
    <w:p w:rsidR="00016B26" w:rsidRDefault="00016B26" w:rsidP="00016B26">
      <w:pPr>
        <w:spacing w:after="0" w:line="276" w:lineRule="auto"/>
        <w:ind w:left="142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Тема 2.4.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Смазка крановых механизмов.</w:t>
      </w:r>
    </w:p>
    <w:p w:rsidR="00016B26" w:rsidRDefault="00016B26" w:rsidP="00016B26">
      <w:pPr>
        <w:spacing w:after="0" w:line="276" w:lineRule="auto"/>
        <w:ind w:left="142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016B26" w:rsidRDefault="00016B26" w:rsidP="00016B26">
      <w:pPr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Тема урока</w:t>
      </w:r>
      <w:r w:rsidR="00D9386D">
        <w:rPr>
          <w:rFonts w:ascii="Times New Roman" w:hAnsi="Times New Roman" w:cs="Times New Roman"/>
          <w:sz w:val="26"/>
          <w:szCs w:val="26"/>
        </w:rPr>
        <w:t>: Способы смазки</w:t>
      </w:r>
    </w:p>
    <w:p w:rsidR="00016B26" w:rsidRDefault="00016B26" w:rsidP="00016B26">
      <w:pPr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Задание 1</w:t>
      </w:r>
      <w:r>
        <w:rPr>
          <w:rFonts w:ascii="Times New Roman" w:hAnsi="Times New Roman" w:cs="Times New Roman"/>
          <w:sz w:val="26"/>
          <w:szCs w:val="26"/>
        </w:rPr>
        <w:t>: Составить конспект теоретического материала (в тетради).</w:t>
      </w:r>
    </w:p>
    <w:p w:rsidR="00016B26" w:rsidRDefault="00016B26" w:rsidP="00016B26">
      <w:pPr>
        <w:ind w:left="-142" w:firstLine="142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016B26">
        <w:rPr>
          <w:rFonts w:ascii="Times New Roman" w:hAnsi="Times New Roman" w:cs="Times New Roman"/>
          <w:i/>
          <w:sz w:val="26"/>
          <w:szCs w:val="26"/>
        </w:rPr>
        <w:t>Теоретические сведения</w:t>
      </w:r>
    </w:p>
    <w:p w:rsidR="00D9386D" w:rsidRPr="00D9386D" w:rsidRDefault="00D9386D" w:rsidP="00D938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6"/>
          <w:szCs w:val="26"/>
          <w:bdr w:val="none" w:sz="0" w:space="0" w:color="auto" w:frame="1"/>
        </w:rPr>
      </w:pPr>
      <w:r w:rsidRPr="00D9386D">
        <w:rPr>
          <w:i/>
          <w:sz w:val="26"/>
          <w:szCs w:val="26"/>
          <w:bdr w:val="none" w:sz="0" w:space="0" w:color="auto" w:frame="1"/>
        </w:rPr>
        <w:t>Существует несколько видов подачи смазки к механизмам крана</w:t>
      </w:r>
      <w:proofErr w:type="gramStart"/>
      <w:r w:rsidRPr="00D9386D">
        <w:rPr>
          <w:i/>
          <w:sz w:val="26"/>
          <w:szCs w:val="26"/>
          <w:bdr w:val="none" w:sz="0" w:space="0" w:color="auto" w:frame="1"/>
        </w:rPr>
        <w:t xml:space="preserve"> :</w:t>
      </w:r>
      <w:proofErr w:type="gramEnd"/>
    </w:p>
    <w:p w:rsidR="00D9386D" w:rsidRPr="00D9386D" w:rsidRDefault="00D9386D" w:rsidP="00D938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6"/>
          <w:szCs w:val="26"/>
          <w:bdr w:val="none" w:sz="0" w:space="0" w:color="auto" w:frame="1"/>
        </w:rPr>
      </w:pPr>
    </w:p>
    <w:p w:rsidR="00D9386D" w:rsidRPr="00D9386D" w:rsidRDefault="00D9386D" w:rsidP="00D9386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 w:firstLine="709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D9386D">
        <w:rPr>
          <w:sz w:val="26"/>
          <w:szCs w:val="26"/>
          <w:bdr w:val="none" w:sz="0" w:space="0" w:color="auto" w:frame="1"/>
        </w:rPr>
        <w:t>Индивидуальный способ смазки</w:t>
      </w:r>
    </w:p>
    <w:p w:rsidR="00D9386D" w:rsidRPr="00D9386D" w:rsidRDefault="00D9386D" w:rsidP="00D9386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 w:firstLine="709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D9386D">
        <w:rPr>
          <w:sz w:val="26"/>
          <w:szCs w:val="26"/>
          <w:bdr w:val="none" w:sz="0" w:space="0" w:color="auto" w:frame="1"/>
        </w:rPr>
        <w:t>Система централизованной смазки</w:t>
      </w:r>
    </w:p>
    <w:p w:rsidR="00D9386D" w:rsidRDefault="00D9386D" w:rsidP="00D9386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 w:firstLine="709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D9386D">
        <w:rPr>
          <w:sz w:val="26"/>
          <w:szCs w:val="26"/>
          <w:bdr w:val="none" w:sz="0" w:space="0" w:color="auto" w:frame="1"/>
        </w:rPr>
        <w:t>Автоматический способ смазки.</w:t>
      </w:r>
    </w:p>
    <w:p w:rsidR="00D9386D" w:rsidRPr="00D9386D" w:rsidRDefault="00D9386D" w:rsidP="00D9386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  <w:bdr w:val="none" w:sz="0" w:space="0" w:color="auto" w:frame="1"/>
        </w:rPr>
      </w:pPr>
    </w:p>
    <w:p w:rsidR="00D9386D" w:rsidRPr="00D9386D" w:rsidRDefault="00D9386D" w:rsidP="00D938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Способы нанесения консистентных смазок: механическое размазывание, выдавливание с последующим размазыванием, окунание в разогретую смазку, пневматическое или механическое распыление разогретой консистентной смазки.</w:t>
      </w:r>
    </w:p>
    <w:p w:rsidR="00D9386D" w:rsidRPr="00D9386D" w:rsidRDefault="00D9386D" w:rsidP="00D938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86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Способ механического размазывания. </w:t>
      </w:r>
      <w:r w:rsidRPr="00D93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Требует предварительной подготовки смазки до необходимой пластичности, специальных устрой</w:t>
      </w:r>
      <w:proofErr w:type="gramStart"/>
      <w:r w:rsidRPr="00D93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 дл</w:t>
      </w:r>
      <w:proofErr w:type="gramEnd"/>
      <w:r w:rsidRPr="00D93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подачи пластичной смазки к месту ее нанесения.</w:t>
      </w:r>
    </w:p>
    <w:p w:rsidR="00D9386D" w:rsidRPr="00D9386D" w:rsidRDefault="00D9386D" w:rsidP="00D938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86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Способ выдавливания с последующим размазыванием. </w:t>
      </w:r>
      <w:r w:rsidRPr="00D93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Этот способ так же требует предварительной подготовки смазки до необходимой пластичности. При выдавливании пластичность смазки уменьшается.</w:t>
      </w:r>
    </w:p>
    <w:p w:rsidR="00D9386D" w:rsidRPr="00D9386D" w:rsidRDefault="00D9386D" w:rsidP="00D938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86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Способ окунания в разогретую смазку. </w:t>
      </w:r>
      <w:r w:rsidRPr="00D93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Требует специальной подготовки консистентной смазки с изменением ее агрегатного состояния - в результате значительная энергоемкость. Способ не является экологически чистым, так как при нагреве консистентных смазок выделяются легкие фракции, вредно воздействующие на окружающую среду.</w:t>
      </w:r>
    </w:p>
    <w:p w:rsidR="00D9386D" w:rsidRPr="00D9386D" w:rsidRDefault="00D9386D" w:rsidP="00D938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86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Способ пневматического или механического распыления разогретой консистентной смазки. </w:t>
      </w:r>
      <w:r w:rsidRPr="00D93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Способ так же требует специальной подготовки консистентной смазки с изменением ее агрегатного состояния. Способ имеет значительную энергоемкость и не является экологически чистым. Этот способ имеет потери (до 15%) смазки на </w:t>
      </w:r>
      <w:proofErr w:type="spellStart"/>
      <w:r w:rsidRPr="00D93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туманообразование</w:t>
      </w:r>
      <w:proofErr w:type="spellEnd"/>
      <w:r w:rsidRPr="00D93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9386D" w:rsidRPr="00D9386D" w:rsidRDefault="00D9386D" w:rsidP="00D938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86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Способ индивидуального смазывания</w:t>
      </w:r>
      <w:r w:rsidRPr="00D93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Основной характерной особенностью и недостатком индивидуального способа является то, что обслуживание использующихся при его применении смазочных устройств (маслёнок различной конструкции) занимает значительное время. Это особенно ощутимо в тех случаях, когда для обслуживания машины предназначено несколько масленок и находятся они на значительном расстоянии друг от друга.</w:t>
      </w:r>
    </w:p>
    <w:p w:rsidR="00D9386D" w:rsidRPr="00D9386D" w:rsidRDefault="00D9386D" w:rsidP="00D938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86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Способ центробежного нанесения пластичных смазок на поверхности. </w:t>
      </w:r>
      <w:proofErr w:type="gramStart"/>
      <w:r w:rsidRPr="00D93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котором консистентная смазка наносится на поверхности под действием центробежных сил, действующих на частицы смазки при вращении их ротором, отличающийся тем, что, с целью повышения производительности процесса нанесения консистентной смазки без изменения ее агрегатного состояния, нанесение ее на поверхность осуществляется вращающимся ротором с закрепленными на нем по винтовым линиям стержнями через щель корпуса, в котором вращается ротор.</w:t>
      </w:r>
      <w:proofErr w:type="gramEnd"/>
      <w:r w:rsidRPr="00D93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Использование предлагаемого способа нанесения консистентной смазки на поверхности обеспечивает по сравнению с существующими способами следующие преимущества:</w:t>
      </w:r>
    </w:p>
    <w:p w:rsidR="00D9386D" w:rsidRPr="00D9386D" w:rsidRDefault="00D9386D" w:rsidP="00D9386D">
      <w:pPr>
        <w:numPr>
          <w:ilvl w:val="0"/>
          <w:numId w:val="2"/>
        </w:numPr>
        <w:shd w:val="clear" w:color="auto" w:fill="FFFFFF"/>
        <w:spacing w:after="0" w:line="240" w:lineRule="auto"/>
        <w:ind w:left="33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386D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lastRenderedPageBreak/>
        <w:t xml:space="preserve">1. Совмещение процессов </w:t>
      </w:r>
      <w:r w:rsidRPr="00D9386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перемещения смазки к месту нанесения, перемешивания и нанесения ее на поверхность.</w:t>
      </w:r>
    </w:p>
    <w:p w:rsidR="00D9386D" w:rsidRPr="00D9386D" w:rsidRDefault="00D9386D" w:rsidP="00D9386D">
      <w:pPr>
        <w:numPr>
          <w:ilvl w:val="0"/>
          <w:numId w:val="2"/>
        </w:numPr>
        <w:shd w:val="clear" w:color="auto" w:fill="FFFFFF"/>
        <w:spacing w:after="0" w:line="240" w:lineRule="auto"/>
        <w:ind w:left="33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386D">
        <w:rPr>
          <w:rFonts w:ascii="Times New Roman" w:eastAsia="Times New Roman" w:hAnsi="Times New Roman" w:cs="Times New Roman"/>
          <w:sz w:val="26"/>
          <w:szCs w:val="26"/>
          <w:lang w:eastAsia="ru-RU"/>
        </w:rPr>
        <w:t>2. Улучшение технологических свойств смазки при ее нанесении на поверхность, так как при нанесении смазки происходит ее интенсивное перемешивание и, следовательно, смазка становится пластичнее.</w:t>
      </w:r>
    </w:p>
    <w:p w:rsidR="00D9386D" w:rsidRPr="00D9386D" w:rsidRDefault="00D9386D" w:rsidP="00D9386D">
      <w:pPr>
        <w:numPr>
          <w:ilvl w:val="0"/>
          <w:numId w:val="2"/>
        </w:numPr>
        <w:shd w:val="clear" w:color="auto" w:fill="FFFFFF"/>
        <w:spacing w:after="0" w:line="240" w:lineRule="auto"/>
        <w:ind w:left="33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386D">
        <w:rPr>
          <w:rFonts w:ascii="Times New Roman" w:eastAsia="Times New Roman" w:hAnsi="Times New Roman" w:cs="Times New Roman"/>
          <w:sz w:val="26"/>
          <w:szCs w:val="26"/>
          <w:lang w:eastAsia="ru-RU"/>
        </w:rPr>
        <w:t>3. Меньшая энергоемкость, так как отсутствует разжижение смазки разогревом.</w:t>
      </w:r>
    </w:p>
    <w:p w:rsidR="00D9386D" w:rsidRPr="00D9386D" w:rsidRDefault="00D9386D" w:rsidP="00D9386D">
      <w:pPr>
        <w:numPr>
          <w:ilvl w:val="0"/>
          <w:numId w:val="2"/>
        </w:numPr>
        <w:shd w:val="clear" w:color="auto" w:fill="FFFFFF"/>
        <w:spacing w:after="0" w:line="240" w:lineRule="auto"/>
        <w:ind w:left="33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386D">
        <w:rPr>
          <w:rFonts w:ascii="Times New Roman" w:eastAsia="Times New Roman" w:hAnsi="Times New Roman" w:cs="Times New Roman"/>
          <w:sz w:val="26"/>
          <w:szCs w:val="26"/>
          <w:lang w:eastAsia="ru-RU"/>
        </w:rPr>
        <w:t>4. Возможность нанесения на поверхности герметизирующих смазок с волокнистыми наполнителями.</w:t>
      </w:r>
    </w:p>
    <w:p w:rsidR="00D9386D" w:rsidRPr="00D9386D" w:rsidRDefault="00D9386D" w:rsidP="00D9386D">
      <w:pPr>
        <w:numPr>
          <w:ilvl w:val="0"/>
          <w:numId w:val="2"/>
        </w:numPr>
        <w:shd w:val="clear" w:color="auto" w:fill="FFFFFF"/>
        <w:spacing w:after="0" w:line="240" w:lineRule="auto"/>
        <w:ind w:left="33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386D">
        <w:rPr>
          <w:rFonts w:ascii="Times New Roman" w:eastAsia="Times New Roman" w:hAnsi="Times New Roman" w:cs="Times New Roman"/>
          <w:sz w:val="26"/>
          <w:szCs w:val="26"/>
          <w:lang w:eastAsia="ru-RU"/>
        </w:rPr>
        <w:t>5. Возможность нанесения консистентных смазок или покрытий, не допускающих их разогрева.</w:t>
      </w:r>
    </w:p>
    <w:p w:rsidR="00D9386D" w:rsidRPr="00D9386D" w:rsidRDefault="00D9386D" w:rsidP="00D9386D">
      <w:pPr>
        <w:numPr>
          <w:ilvl w:val="0"/>
          <w:numId w:val="2"/>
        </w:numPr>
        <w:shd w:val="clear" w:color="auto" w:fill="FFFFFF"/>
        <w:spacing w:after="0" w:line="240" w:lineRule="auto"/>
        <w:ind w:left="33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386D">
        <w:rPr>
          <w:rFonts w:ascii="Times New Roman" w:eastAsia="Times New Roman" w:hAnsi="Times New Roman" w:cs="Times New Roman"/>
          <w:sz w:val="26"/>
          <w:szCs w:val="26"/>
          <w:lang w:eastAsia="ru-RU"/>
        </w:rPr>
        <w:t>6. Отсутствие потерь консистентной смазки.</w:t>
      </w:r>
    </w:p>
    <w:p w:rsidR="00D9386D" w:rsidRPr="00D9386D" w:rsidRDefault="00D9386D" w:rsidP="00D938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8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Способ централизованного сма</w:t>
      </w:r>
      <w:r w:rsidRPr="00D9386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зывания</w:t>
      </w:r>
      <w:r w:rsidRPr="00D93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Способ производится с помощью насоса ручным или автоматическим способом. Через трубки - пластичная смазка нагнетается непосредственно к трущимся поверхностям или </w:t>
      </w:r>
      <w:proofErr w:type="gramStart"/>
      <w:r w:rsidRPr="00D93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gramEnd"/>
      <w:r w:rsidRPr="00D93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центральный распределитель, откуда поступает к смазываемым местам. Централизованное смазывание совершеннее индивидуального, так как обеспечивает лучшее качество и экономию времени на обслуживание машин.</w:t>
      </w:r>
    </w:p>
    <w:p w:rsidR="00D9386D" w:rsidRPr="00D9386D" w:rsidRDefault="00D9386D" w:rsidP="00D938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зависимости от того, как используется пластичный смазочный материал в процессе смазывания, различают две смазочные системы - проточную и циркуляционную.</w:t>
      </w:r>
    </w:p>
    <w:p w:rsidR="00D9386D" w:rsidRPr="00D9386D" w:rsidRDefault="00D9386D" w:rsidP="00D938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86D">
        <w:rPr>
          <w:rFonts w:ascii="Times New Roman" w:eastAsia="Times New Roman" w:hAnsi="Times New Roman" w:cs="Times New Roman"/>
          <w:color w:val="656565"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  <w:r w:rsidRPr="00D93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проточной системе пластичная смазка поступает в зону трения, а после смазывания трущихся поверхностей вытесняется за пределы механизма; Т.о. оно используется только однократно. Способы подачи различны: ручной, фитильный, капельный, путем набивки и т.д.</w:t>
      </w:r>
    </w:p>
    <w:p w:rsidR="00D9386D" w:rsidRPr="00D9386D" w:rsidRDefault="00D9386D" w:rsidP="00D938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86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Способ циркуляционной системы</w:t>
      </w:r>
      <w:r w:rsidRPr="00D93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Характеризуется тем, что ПСМ, поступая в зону трения из емкости (бака, резервуара, картера), снова возвращается в ёмкость, циркулируя многократно между нею и комплексами трения. При этом циркуляция принудительная. При принудительной циркуляции ПСМ поступает в комплексы трения под действием силы тяжести, а также подаётся насосом или сжатым воздухом.</w:t>
      </w:r>
    </w:p>
    <w:p w:rsidR="00D9386D" w:rsidRPr="00D9386D" w:rsidRDefault="00D9386D" w:rsidP="00D938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Устройства для смазывания консистентными смазочными материалами относятся к проточным системам. Это объясняется тем, что густые смазки, использованные однажды, теряют свои смазочные свойства и не могут быть использованы вторично. Густая смазка подаётся к комплексу трения под давлением - вручную шприцем, автоматически пружиной, насосом.</w:t>
      </w:r>
    </w:p>
    <w:p w:rsidR="00D9386D" w:rsidRPr="00D9386D" w:rsidRDefault="00D9386D" w:rsidP="00D938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Устройства для индивидуального смазывания различают по способу - ручному и автоматическому.</w:t>
      </w:r>
    </w:p>
    <w:p w:rsidR="00D9386D" w:rsidRPr="00D9386D" w:rsidRDefault="00D9386D" w:rsidP="00D938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ручном способе трущиеся поверхности поливают периодически смазкой из маслёнки или с помощью шприца через специально предусмотренные отверстия, которые часто для защиты от грязи закрывают масленками, например, с шариковым клапаном. Тогда смазка (густая или жидкая) подается с помощью шприца.</w:t>
      </w:r>
    </w:p>
    <w:p w:rsidR="00D9386D" w:rsidRPr="00D9386D" w:rsidRDefault="00D9386D" w:rsidP="00D938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D93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Колпачковая</w:t>
      </w:r>
      <w:proofErr w:type="spellEnd"/>
      <w:r w:rsidRPr="00D93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масленка применяется для подачи густой смазки; завинчиванием колпачка масленки создается давление, при котором смазка подается к смазываемой поверхности.</w:t>
      </w:r>
    </w:p>
    <w:p w:rsidR="00D9386D" w:rsidRPr="00D9386D" w:rsidRDefault="00D9386D" w:rsidP="00D938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Недостатком рассмотренных устройств является то, что рабочему приходится повторять операцию смазывания.</w:t>
      </w:r>
    </w:p>
    <w:p w:rsidR="00D9386D" w:rsidRPr="00D9386D" w:rsidRDefault="00D9386D" w:rsidP="00D938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Масленки автоматического действия обеспечивают лучшие условия смазывания и сокращают время обслуживания оборудования (фитильная масленка).</w:t>
      </w:r>
    </w:p>
    <w:p w:rsidR="00D9386D" w:rsidRPr="00D9386D" w:rsidRDefault="00D9386D" w:rsidP="00D938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Если смазывание должно производиться точными дозами масла, применяют капельные масленки.</w:t>
      </w:r>
    </w:p>
    <w:p w:rsidR="00D9386D" w:rsidRPr="00D9386D" w:rsidRDefault="00D9386D" w:rsidP="00D938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Масленки представлены на рис. 1.</w:t>
      </w:r>
    </w:p>
    <w:p w:rsidR="00D9386D" w:rsidRPr="00D9386D" w:rsidRDefault="00D9386D" w:rsidP="00D938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386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314825" cy="1504950"/>
            <wp:effectExtent l="19050" t="0" r="9525" b="0"/>
            <wp:docPr id="2" name="Рисунок 2" descr="Маслёнки для периодической смаз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слёнки для периодической смаз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86D" w:rsidRPr="00D9386D" w:rsidRDefault="00D9386D" w:rsidP="00D938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38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Рис. 1. </w:t>
      </w:r>
      <w:r w:rsidRPr="00D9386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Маслёнки для периодической смазки: </w:t>
      </w:r>
      <w:r w:rsidRPr="00D9386D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ru-RU"/>
        </w:rPr>
        <w:t>а</w:t>
      </w:r>
      <w:r w:rsidRPr="00D9386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, </w:t>
      </w:r>
      <w:r w:rsidRPr="00D9386D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ru-RU"/>
        </w:rPr>
        <w:t>б</w:t>
      </w:r>
      <w:r w:rsidRPr="00D9386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 - жидкими маслами; </w:t>
      </w:r>
      <w:r w:rsidRPr="00D9386D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ru-RU"/>
        </w:rPr>
        <w:t>в</w:t>
      </w:r>
      <w:r w:rsidRPr="00D9386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, </w:t>
      </w:r>
      <w:proofErr w:type="gramStart"/>
      <w:r w:rsidRPr="00D9386D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ru-RU"/>
        </w:rPr>
        <w:t>г</w:t>
      </w:r>
      <w:proofErr w:type="gramEnd"/>
      <w:r w:rsidRPr="00D9386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 - консистентной смазкой.</w:t>
      </w:r>
    </w:p>
    <w:p w:rsidR="00D9386D" w:rsidRPr="00D9386D" w:rsidRDefault="00D9386D" w:rsidP="00D9386D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sectPr w:rsidR="00D9386D" w:rsidRPr="00D9386D" w:rsidSect="00947118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8053D"/>
    <w:multiLevelType w:val="hybridMultilevel"/>
    <w:tmpl w:val="18908D94"/>
    <w:lvl w:ilvl="0" w:tplc="07FA68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8903233"/>
    <w:multiLevelType w:val="hybridMultilevel"/>
    <w:tmpl w:val="0A4441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1854C5A"/>
    <w:multiLevelType w:val="multilevel"/>
    <w:tmpl w:val="BBEAB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6B26"/>
    <w:rsid w:val="00016B26"/>
    <w:rsid w:val="00947118"/>
    <w:rsid w:val="00B87956"/>
    <w:rsid w:val="00D9386D"/>
    <w:rsid w:val="00DC5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2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6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6B26"/>
    <w:rPr>
      <w:b/>
      <w:bCs/>
    </w:rPr>
  </w:style>
  <w:style w:type="character" w:customStyle="1" w:styleId="fs20">
    <w:name w:val="fs20"/>
    <w:basedOn w:val="a0"/>
    <w:rsid w:val="00016B26"/>
  </w:style>
  <w:style w:type="character" w:customStyle="1" w:styleId="ff0">
    <w:name w:val="ff0"/>
    <w:basedOn w:val="a0"/>
    <w:rsid w:val="00016B26"/>
  </w:style>
  <w:style w:type="character" w:customStyle="1" w:styleId="ff1">
    <w:name w:val="ff1"/>
    <w:basedOn w:val="a0"/>
    <w:rsid w:val="00016B26"/>
  </w:style>
  <w:style w:type="character" w:customStyle="1" w:styleId="ff2">
    <w:name w:val="ff2"/>
    <w:basedOn w:val="a0"/>
    <w:rsid w:val="00016B26"/>
  </w:style>
  <w:style w:type="character" w:customStyle="1" w:styleId="imul">
    <w:name w:val="imul"/>
    <w:basedOn w:val="a0"/>
    <w:rsid w:val="00016B26"/>
  </w:style>
  <w:style w:type="character" w:customStyle="1" w:styleId="moxtooltip">
    <w:name w:val="mox__tooltip"/>
    <w:basedOn w:val="a0"/>
    <w:rsid w:val="00D9386D"/>
  </w:style>
  <w:style w:type="character" w:customStyle="1" w:styleId="label-not-pressed">
    <w:name w:val="label-not-pressed"/>
    <w:basedOn w:val="a0"/>
    <w:rsid w:val="00D9386D"/>
  </w:style>
  <w:style w:type="character" w:customStyle="1" w:styleId="label-pressed">
    <w:name w:val="label-pressed"/>
    <w:basedOn w:val="a0"/>
    <w:rsid w:val="00D9386D"/>
  </w:style>
  <w:style w:type="paragraph" w:styleId="a5">
    <w:name w:val="Balloon Text"/>
    <w:basedOn w:val="a"/>
    <w:link w:val="a6"/>
    <w:uiPriority w:val="99"/>
    <w:semiHidden/>
    <w:unhideWhenUsed/>
    <w:rsid w:val="00D93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38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3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3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16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35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9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4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01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6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07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4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5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1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00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6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98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32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7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58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9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8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8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1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8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2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3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7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960764">
                                  <w:marLeft w:val="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589624">
                                  <w:marLeft w:val="134"/>
                                  <w:marRight w:val="3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138183">
                                  <w:marLeft w:val="13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71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0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18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7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48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986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4</cp:revision>
  <dcterms:created xsi:type="dcterms:W3CDTF">2020-04-07T21:28:00Z</dcterms:created>
  <dcterms:modified xsi:type="dcterms:W3CDTF">2020-04-08T11:22:00Z</dcterms:modified>
</cp:coreProperties>
</file>